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9B" w:rsidRDefault="00E67C9B" w:rsidP="00E67C9B">
      <w:pPr>
        <w:pStyle w:val="Default"/>
        <w:spacing w:line="276" w:lineRule="auto"/>
      </w:pPr>
      <w:bookmarkStart w:id="0" w:name="_GoBack"/>
      <w:bookmarkEnd w:id="0"/>
      <w:r>
        <w:rPr>
          <w:noProof/>
          <w:lang w:eastAsia="nl-BE"/>
        </w:rPr>
        <w:drawing>
          <wp:inline distT="0" distB="0" distL="0" distR="0" wp14:anchorId="34FBB47E" wp14:editId="37480816">
            <wp:extent cx="2274073" cy="715851"/>
            <wp:effectExtent l="0" t="0" r="0" b="8255"/>
            <wp:docPr id="2" name="Afbeelding 2" descr="http://infoland/eskion/Site/loader/loader.aspx?HYPERLINKID=8e01189b-6dce-41c6-a899-bf1b6c164e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land/eskion/Site/loader/loader.aspx?HYPERLINKID=8e01189b-6dce-41c6-a899-bf1b6c164ef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7019" cy="716778"/>
                    </a:xfrm>
                    <a:prstGeom prst="rect">
                      <a:avLst/>
                    </a:prstGeom>
                    <a:noFill/>
                    <a:ln>
                      <a:noFill/>
                    </a:ln>
                  </pic:spPr>
                </pic:pic>
              </a:graphicData>
            </a:graphic>
          </wp:inline>
        </w:drawing>
      </w:r>
      <w:r>
        <w:t xml:space="preserve">                       </w:t>
      </w:r>
    </w:p>
    <w:p w:rsidR="00E67C9B" w:rsidRDefault="00E67C9B" w:rsidP="00990779">
      <w:pPr>
        <w:pStyle w:val="Default"/>
      </w:pPr>
    </w:p>
    <w:p w:rsidR="00231C7B" w:rsidRDefault="00231C7B" w:rsidP="00990779">
      <w:pPr>
        <w:pStyle w:val="Default"/>
      </w:pPr>
    </w:p>
    <w:p w:rsidR="00196800" w:rsidRPr="00196800" w:rsidRDefault="00196800" w:rsidP="00196800">
      <w:pPr>
        <w:spacing w:after="0"/>
        <w:rPr>
          <w:rFonts w:ascii="Calibri" w:hAnsi="Calibri"/>
        </w:rPr>
      </w:pPr>
      <w:r w:rsidRPr="00196800">
        <w:rPr>
          <w:rFonts w:ascii="Calibri" w:hAnsi="Calibri"/>
        </w:rPr>
        <w:t>NOOLIM, het Netwerk GGZ Oost-Limburg, is een samenwerkingsverband van initiatiefnemers binnen de geestelijke gezondheidszorg. Bijkomende info over het netwerk Noolim (</w:t>
      </w:r>
      <w:hyperlink r:id="rId6" w:history="1">
        <w:r w:rsidRPr="00196800">
          <w:rPr>
            <w:rStyle w:val="Hyperlink"/>
            <w:rFonts w:ascii="Calibri" w:hAnsi="Calibri"/>
          </w:rPr>
          <w:t>www.noolim.net</w:t>
        </w:r>
      </w:hyperlink>
      <w:r w:rsidRPr="00196800">
        <w:rPr>
          <w:rFonts w:ascii="Calibri" w:hAnsi="Calibri"/>
        </w:rPr>
        <w:t xml:space="preserve">) kan je vinden op de aangegeven website .  </w:t>
      </w:r>
    </w:p>
    <w:p w:rsidR="00196800" w:rsidRDefault="00196800" w:rsidP="00196800">
      <w:pPr>
        <w:pStyle w:val="Default"/>
        <w:rPr>
          <w:bCs/>
          <w:sz w:val="22"/>
          <w:szCs w:val="22"/>
        </w:rPr>
      </w:pPr>
      <w:r w:rsidRPr="00196800">
        <w:rPr>
          <w:bCs/>
          <w:sz w:val="22"/>
          <w:szCs w:val="22"/>
        </w:rPr>
        <w:t xml:space="preserve">De overheid voorziet voor een bepaalde periode extra financiële middelen voor een uitbreiding van de mobiele werking NOOLIM en om de veranderingen in de mobiele werking richting radicaal geïntegreerde zorg te oriënteren. </w:t>
      </w:r>
    </w:p>
    <w:p w:rsidR="00196800" w:rsidRPr="00196800" w:rsidRDefault="00196800" w:rsidP="00196800">
      <w:pPr>
        <w:pStyle w:val="Default"/>
        <w:rPr>
          <w:bCs/>
          <w:sz w:val="22"/>
          <w:szCs w:val="22"/>
        </w:rPr>
      </w:pPr>
    </w:p>
    <w:p w:rsidR="00196800" w:rsidRPr="00196800" w:rsidRDefault="00196800" w:rsidP="00196800">
      <w:pPr>
        <w:pStyle w:val="Default"/>
        <w:rPr>
          <w:b/>
          <w:bCs/>
          <w:sz w:val="36"/>
          <w:szCs w:val="36"/>
        </w:rPr>
      </w:pPr>
      <w:r w:rsidRPr="00196800">
        <w:rPr>
          <w:bCs/>
          <w:sz w:val="22"/>
          <w:szCs w:val="22"/>
        </w:rPr>
        <w:t>Hierdoor is er vacatureruimte ontstaan voor</w:t>
      </w:r>
      <w:r w:rsidRPr="00196800">
        <w:rPr>
          <w:sz w:val="22"/>
          <w:szCs w:val="22"/>
        </w:rPr>
        <w:t xml:space="preserve"> </w:t>
      </w:r>
      <w:r w:rsidRPr="00196800">
        <w:rPr>
          <w:b/>
          <w:sz w:val="36"/>
          <w:szCs w:val="36"/>
        </w:rPr>
        <w:t>medewerkers</w:t>
      </w:r>
      <w:r w:rsidRPr="00196800">
        <w:rPr>
          <w:b/>
          <w:bCs/>
          <w:sz w:val="36"/>
          <w:szCs w:val="36"/>
        </w:rPr>
        <w:t xml:space="preserve"> Mobiel Crisisteam</w:t>
      </w:r>
    </w:p>
    <w:p w:rsidR="00196800" w:rsidRDefault="00196800" w:rsidP="00990779">
      <w:pPr>
        <w:pStyle w:val="Default"/>
        <w:rPr>
          <w:b/>
          <w:bCs/>
          <w:sz w:val="23"/>
          <w:szCs w:val="23"/>
        </w:rPr>
      </w:pPr>
    </w:p>
    <w:p w:rsidR="00990779" w:rsidRDefault="00990779" w:rsidP="00990779">
      <w:pPr>
        <w:pStyle w:val="Default"/>
        <w:rPr>
          <w:sz w:val="22"/>
          <w:szCs w:val="22"/>
        </w:rPr>
      </w:pPr>
      <w:r>
        <w:rPr>
          <w:sz w:val="22"/>
          <w:szCs w:val="22"/>
        </w:rPr>
        <w:t xml:space="preserve">De mobiele teams zijn </w:t>
      </w:r>
      <w:r w:rsidR="00F300CE">
        <w:rPr>
          <w:sz w:val="22"/>
          <w:szCs w:val="22"/>
        </w:rPr>
        <w:t>interprofessioneel</w:t>
      </w:r>
      <w:r w:rsidR="00231C7B">
        <w:rPr>
          <w:sz w:val="22"/>
          <w:szCs w:val="22"/>
        </w:rPr>
        <w:t xml:space="preserve"> samengesteld.</w:t>
      </w:r>
    </w:p>
    <w:p w:rsidR="00231C7B" w:rsidRDefault="00231C7B" w:rsidP="00990779">
      <w:pPr>
        <w:pStyle w:val="Default"/>
        <w:rPr>
          <w:sz w:val="22"/>
          <w:szCs w:val="22"/>
        </w:rPr>
      </w:pPr>
    </w:p>
    <w:p w:rsidR="00990779" w:rsidRDefault="00990779" w:rsidP="00990779">
      <w:pPr>
        <w:pStyle w:val="Default"/>
        <w:rPr>
          <w:sz w:val="22"/>
          <w:szCs w:val="22"/>
        </w:rPr>
      </w:pPr>
      <w:r>
        <w:rPr>
          <w:b/>
          <w:bCs/>
          <w:sz w:val="22"/>
          <w:szCs w:val="22"/>
        </w:rPr>
        <w:t xml:space="preserve">Je functie: </w:t>
      </w:r>
    </w:p>
    <w:p w:rsidR="002E2CF6" w:rsidRDefault="002E2CF6" w:rsidP="002E2CF6">
      <w:pPr>
        <w:pStyle w:val="Default"/>
        <w:numPr>
          <w:ilvl w:val="0"/>
          <w:numId w:val="3"/>
        </w:numPr>
        <w:spacing w:after="2"/>
        <w:rPr>
          <w:sz w:val="22"/>
          <w:szCs w:val="22"/>
        </w:rPr>
      </w:pPr>
      <w:r>
        <w:rPr>
          <w:sz w:val="22"/>
          <w:szCs w:val="22"/>
        </w:rPr>
        <w:t xml:space="preserve">Je biedt ondersteuning aan mensen met psychiatrische crisis in hun thuissituatie en werkt hierin opnamevoorkomend. </w:t>
      </w:r>
    </w:p>
    <w:p w:rsidR="00990779" w:rsidRDefault="00990779" w:rsidP="008649A3">
      <w:pPr>
        <w:pStyle w:val="Default"/>
        <w:numPr>
          <w:ilvl w:val="0"/>
          <w:numId w:val="3"/>
        </w:numPr>
        <w:spacing w:after="2"/>
        <w:rPr>
          <w:sz w:val="22"/>
          <w:szCs w:val="22"/>
        </w:rPr>
      </w:pPr>
      <w:r>
        <w:rPr>
          <w:sz w:val="22"/>
          <w:szCs w:val="22"/>
        </w:rPr>
        <w:t>Je neemt ten aanzien van de cliënten de functie van zorgverantwoordelijke op vanuit een brede visie van vermaatschappeli</w:t>
      </w:r>
      <w:r w:rsidR="002E2CF6">
        <w:rPr>
          <w:sz w:val="22"/>
          <w:szCs w:val="22"/>
        </w:rPr>
        <w:t>jking.</w:t>
      </w:r>
    </w:p>
    <w:p w:rsidR="00990779" w:rsidRDefault="00990779" w:rsidP="008649A3">
      <w:pPr>
        <w:pStyle w:val="Default"/>
        <w:numPr>
          <w:ilvl w:val="0"/>
          <w:numId w:val="3"/>
        </w:numPr>
        <w:spacing w:after="2"/>
        <w:rPr>
          <w:sz w:val="22"/>
          <w:szCs w:val="22"/>
        </w:rPr>
      </w:pPr>
      <w:r>
        <w:rPr>
          <w:sz w:val="22"/>
          <w:szCs w:val="22"/>
        </w:rPr>
        <w:t>Je participeert aan bestaande overlegstruct</w:t>
      </w:r>
      <w:r w:rsidR="00492EB4">
        <w:rPr>
          <w:sz w:val="22"/>
          <w:szCs w:val="22"/>
        </w:rPr>
        <w:t>uren (zoals het Kruispunt,</w:t>
      </w:r>
      <w:r>
        <w:rPr>
          <w:sz w:val="22"/>
          <w:szCs w:val="22"/>
        </w:rPr>
        <w:t xml:space="preserve"> LCO, MDO psy). </w:t>
      </w:r>
    </w:p>
    <w:p w:rsidR="00990779" w:rsidRDefault="00990779" w:rsidP="008649A3">
      <w:pPr>
        <w:pStyle w:val="Default"/>
        <w:numPr>
          <w:ilvl w:val="0"/>
          <w:numId w:val="3"/>
        </w:numPr>
        <w:rPr>
          <w:sz w:val="22"/>
          <w:szCs w:val="22"/>
        </w:rPr>
      </w:pPr>
      <w:r>
        <w:rPr>
          <w:sz w:val="22"/>
          <w:szCs w:val="22"/>
        </w:rPr>
        <w:t>Je draa</w:t>
      </w:r>
      <w:r w:rsidR="00F300CE">
        <w:rPr>
          <w:sz w:val="22"/>
          <w:szCs w:val="22"/>
        </w:rPr>
        <w:t>gt bij aan de interprofessionele</w:t>
      </w:r>
      <w:r>
        <w:rPr>
          <w:sz w:val="22"/>
          <w:szCs w:val="22"/>
        </w:rPr>
        <w:t xml:space="preserve"> werking van het mobiele team door je deelname aan de briefings, de teamvergadering en de intervisie. </w:t>
      </w:r>
    </w:p>
    <w:p w:rsidR="00231C7B" w:rsidRDefault="00231C7B" w:rsidP="008649A3">
      <w:pPr>
        <w:pStyle w:val="Default"/>
        <w:numPr>
          <w:ilvl w:val="0"/>
          <w:numId w:val="3"/>
        </w:numPr>
        <w:rPr>
          <w:sz w:val="22"/>
          <w:szCs w:val="22"/>
        </w:rPr>
      </w:pPr>
      <w:r>
        <w:rPr>
          <w:sz w:val="22"/>
          <w:szCs w:val="22"/>
        </w:rPr>
        <w:t>Je ondersteunt het team met specifieke vakkennis</w:t>
      </w:r>
      <w:r w:rsidR="00F300CE">
        <w:rPr>
          <w:sz w:val="22"/>
          <w:szCs w:val="22"/>
        </w:rPr>
        <w:t>.</w:t>
      </w:r>
    </w:p>
    <w:p w:rsidR="00492EB4" w:rsidRDefault="00492EB4" w:rsidP="008649A3">
      <w:pPr>
        <w:pStyle w:val="Default"/>
        <w:numPr>
          <w:ilvl w:val="0"/>
          <w:numId w:val="3"/>
        </w:numPr>
        <w:rPr>
          <w:sz w:val="22"/>
          <w:szCs w:val="22"/>
        </w:rPr>
      </w:pPr>
      <w:r>
        <w:rPr>
          <w:sz w:val="22"/>
          <w:szCs w:val="22"/>
        </w:rPr>
        <w:t xml:space="preserve">Je denkt en werkt mee aan de ontwikkeling van de regionale geïntegreerde crisisfunctie. </w:t>
      </w:r>
    </w:p>
    <w:p w:rsidR="002E2CF6" w:rsidRDefault="002E2CF6" w:rsidP="002E2CF6">
      <w:pPr>
        <w:pStyle w:val="Default"/>
        <w:ind w:left="720"/>
        <w:rPr>
          <w:sz w:val="22"/>
          <w:szCs w:val="22"/>
        </w:rPr>
      </w:pPr>
    </w:p>
    <w:p w:rsidR="00990779" w:rsidRDefault="00990779" w:rsidP="00990779">
      <w:pPr>
        <w:pStyle w:val="Default"/>
        <w:rPr>
          <w:sz w:val="22"/>
          <w:szCs w:val="22"/>
        </w:rPr>
      </w:pPr>
      <w:r>
        <w:rPr>
          <w:b/>
          <w:bCs/>
          <w:sz w:val="22"/>
          <w:szCs w:val="22"/>
        </w:rPr>
        <w:t xml:space="preserve">Je profiel: </w:t>
      </w:r>
    </w:p>
    <w:p w:rsidR="00990779" w:rsidRDefault="00990779" w:rsidP="008649A3">
      <w:pPr>
        <w:pStyle w:val="Default"/>
        <w:numPr>
          <w:ilvl w:val="0"/>
          <w:numId w:val="2"/>
        </w:numPr>
        <w:spacing w:after="2"/>
        <w:rPr>
          <w:sz w:val="22"/>
          <w:szCs w:val="22"/>
        </w:rPr>
      </w:pPr>
      <w:r>
        <w:rPr>
          <w:sz w:val="22"/>
          <w:szCs w:val="22"/>
        </w:rPr>
        <w:t>Je beschikt over een</w:t>
      </w:r>
      <w:r w:rsidR="00231C7B">
        <w:rPr>
          <w:sz w:val="22"/>
          <w:szCs w:val="22"/>
        </w:rPr>
        <w:t xml:space="preserve"> relevant</w:t>
      </w:r>
      <w:r>
        <w:rPr>
          <w:sz w:val="22"/>
          <w:szCs w:val="22"/>
        </w:rPr>
        <w:t xml:space="preserve"> </w:t>
      </w:r>
      <w:r w:rsidR="00F300CE">
        <w:rPr>
          <w:sz w:val="22"/>
          <w:szCs w:val="22"/>
        </w:rPr>
        <w:t xml:space="preserve">diploma voor de GGZ, bij voorkeur bachelor niveau. </w:t>
      </w:r>
    </w:p>
    <w:p w:rsidR="00CA0DD5" w:rsidRDefault="00990779" w:rsidP="008649A3">
      <w:pPr>
        <w:pStyle w:val="Default"/>
        <w:numPr>
          <w:ilvl w:val="0"/>
          <w:numId w:val="2"/>
        </w:numPr>
        <w:spacing w:after="2"/>
        <w:rPr>
          <w:sz w:val="22"/>
          <w:szCs w:val="22"/>
        </w:rPr>
      </w:pPr>
      <w:r w:rsidRPr="00CA0DD5">
        <w:rPr>
          <w:sz w:val="22"/>
          <w:szCs w:val="22"/>
        </w:rPr>
        <w:t xml:space="preserve">Je hebt voldoende klinische bagage in de geestelijke gezondheidszorg, kennis van psychopathologie en ervaring in behandeling en begeleiding van volwassenen </w:t>
      </w:r>
      <w:r w:rsidR="00CD755F" w:rsidRPr="00CA0DD5">
        <w:rPr>
          <w:sz w:val="22"/>
          <w:szCs w:val="22"/>
        </w:rPr>
        <w:t xml:space="preserve">en ouderen </w:t>
      </w:r>
      <w:r w:rsidRPr="00CA0DD5">
        <w:rPr>
          <w:sz w:val="22"/>
          <w:szCs w:val="22"/>
        </w:rPr>
        <w:t xml:space="preserve">met diverse psychiatrische problemen (psychose, persoonlijkheidsstoornis, stemmingsstoornis …). </w:t>
      </w:r>
    </w:p>
    <w:p w:rsidR="00176A89" w:rsidRDefault="00176A89" w:rsidP="00176A89">
      <w:pPr>
        <w:pStyle w:val="Default"/>
        <w:numPr>
          <w:ilvl w:val="0"/>
          <w:numId w:val="2"/>
        </w:numPr>
        <w:spacing w:after="2"/>
        <w:rPr>
          <w:sz w:val="22"/>
          <w:szCs w:val="22"/>
        </w:rPr>
      </w:pPr>
      <w:r>
        <w:rPr>
          <w:sz w:val="22"/>
          <w:szCs w:val="22"/>
        </w:rPr>
        <w:t xml:space="preserve">Relevante ervaring inzake </w:t>
      </w:r>
      <w:r w:rsidR="00DA3F07">
        <w:rPr>
          <w:sz w:val="22"/>
          <w:szCs w:val="22"/>
        </w:rPr>
        <w:t>ouderenpsychiatrie</w:t>
      </w:r>
      <w:r>
        <w:rPr>
          <w:sz w:val="22"/>
          <w:szCs w:val="22"/>
        </w:rPr>
        <w:t xml:space="preserve"> is een pluspunt.</w:t>
      </w:r>
    </w:p>
    <w:p w:rsidR="00176A89" w:rsidRDefault="00176A89" w:rsidP="008649A3">
      <w:pPr>
        <w:pStyle w:val="Default"/>
        <w:numPr>
          <w:ilvl w:val="0"/>
          <w:numId w:val="2"/>
        </w:numPr>
        <w:spacing w:after="2"/>
        <w:rPr>
          <w:sz w:val="22"/>
          <w:szCs w:val="22"/>
        </w:rPr>
      </w:pPr>
      <w:r>
        <w:rPr>
          <w:sz w:val="22"/>
          <w:szCs w:val="22"/>
        </w:rPr>
        <w:t>Talenkennis Turks en/of Modern Arabisch is een pluspunt</w:t>
      </w:r>
    </w:p>
    <w:p w:rsidR="00990779" w:rsidRPr="00CA0DD5" w:rsidRDefault="00990779" w:rsidP="008649A3">
      <w:pPr>
        <w:pStyle w:val="Default"/>
        <w:numPr>
          <w:ilvl w:val="0"/>
          <w:numId w:val="2"/>
        </w:numPr>
        <w:spacing w:after="2"/>
        <w:rPr>
          <w:sz w:val="22"/>
          <w:szCs w:val="22"/>
        </w:rPr>
      </w:pPr>
      <w:r w:rsidRPr="00CA0DD5">
        <w:rPr>
          <w:sz w:val="22"/>
          <w:szCs w:val="22"/>
        </w:rPr>
        <w:t xml:space="preserve">Je neemt initiatief en bent bereid mee te werken aan de nieuwe ontwikkelingen in de geestelijke gezondheidszorg. </w:t>
      </w:r>
    </w:p>
    <w:p w:rsidR="00231C7B" w:rsidRDefault="00231C7B" w:rsidP="008649A3">
      <w:pPr>
        <w:pStyle w:val="Default"/>
        <w:numPr>
          <w:ilvl w:val="0"/>
          <w:numId w:val="2"/>
        </w:numPr>
        <w:spacing w:after="2"/>
        <w:rPr>
          <w:sz w:val="22"/>
          <w:szCs w:val="22"/>
        </w:rPr>
      </w:pPr>
      <w:r>
        <w:rPr>
          <w:sz w:val="22"/>
          <w:szCs w:val="22"/>
        </w:rPr>
        <w:t>Je bent ondernemend en legt moeiteloos contact met externe partners in je regio.</w:t>
      </w:r>
    </w:p>
    <w:p w:rsidR="00990779" w:rsidRDefault="00990779" w:rsidP="008649A3">
      <w:pPr>
        <w:pStyle w:val="Default"/>
        <w:numPr>
          <w:ilvl w:val="0"/>
          <w:numId w:val="2"/>
        </w:numPr>
        <w:spacing w:after="2"/>
        <w:rPr>
          <w:sz w:val="22"/>
          <w:szCs w:val="22"/>
        </w:rPr>
      </w:pPr>
      <w:r>
        <w:rPr>
          <w:sz w:val="22"/>
          <w:szCs w:val="22"/>
        </w:rPr>
        <w:t xml:space="preserve">Je beschikt over goede mondelinge en schriftelijke communicatievaardigheden en kan zowel zelfstandig werken als in teamverband. </w:t>
      </w:r>
    </w:p>
    <w:p w:rsidR="00990779" w:rsidRDefault="00990779" w:rsidP="008649A3">
      <w:pPr>
        <w:pStyle w:val="Default"/>
        <w:numPr>
          <w:ilvl w:val="0"/>
          <w:numId w:val="2"/>
        </w:numPr>
        <w:spacing w:after="2"/>
        <w:rPr>
          <w:sz w:val="22"/>
          <w:szCs w:val="22"/>
        </w:rPr>
      </w:pPr>
      <w:r>
        <w:rPr>
          <w:sz w:val="22"/>
          <w:szCs w:val="22"/>
        </w:rPr>
        <w:t>Je beschikt over sterke coping</w:t>
      </w:r>
      <w:r w:rsidR="00176A89">
        <w:rPr>
          <w:sz w:val="22"/>
          <w:szCs w:val="22"/>
        </w:rPr>
        <w:t xml:space="preserve"> </w:t>
      </w:r>
      <w:r>
        <w:rPr>
          <w:sz w:val="22"/>
          <w:szCs w:val="22"/>
        </w:rPr>
        <w:t xml:space="preserve">vaardigheden en bent flexibel. </w:t>
      </w:r>
    </w:p>
    <w:p w:rsidR="00990779" w:rsidRDefault="00990779" w:rsidP="008649A3">
      <w:pPr>
        <w:pStyle w:val="Default"/>
        <w:numPr>
          <w:ilvl w:val="0"/>
          <w:numId w:val="2"/>
        </w:numPr>
        <w:spacing w:after="2"/>
        <w:rPr>
          <w:sz w:val="22"/>
          <w:szCs w:val="22"/>
        </w:rPr>
      </w:pPr>
      <w:r>
        <w:rPr>
          <w:sz w:val="22"/>
          <w:szCs w:val="22"/>
        </w:rPr>
        <w:t xml:space="preserve">Je bent stressbestendig en kan spanningen in acute situaties gepast ontmijnen. </w:t>
      </w:r>
    </w:p>
    <w:p w:rsidR="00990779" w:rsidRDefault="008649A3" w:rsidP="008649A3">
      <w:pPr>
        <w:pStyle w:val="Default"/>
        <w:numPr>
          <w:ilvl w:val="0"/>
          <w:numId w:val="2"/>
        </w:numPr>
        <w:spacing w:after="2"/>
        <w:rPr>
          <w:sz w:val="22"/>
          <w:szCs w:val="22"/>
        </w:rPr>
      </w:pPr>
      <w:r>
        <w:rPr>
          <w:sz w:val="22"/>
          <w:szCs w:val="22"/>
        </w:rPr>
        <w:t>J</w:t>
      </w:r>
      <w:r w:rsidR="00990779">
        <w:rPr>
          <w:sz w:val="22"/>
          <w:szCs w:val="22"/>
        </w:rPr>
        <w:t xml:space="preserve">e bent kritisch, open en gericht op het behalen van gezamenlijk resultaat. </w:t>
      </w:r>
    </w:p>
    <w:p w:rsidR="00231C7B" w:rsidRDefault="00990779" w:rsidP="008649A3">
      <w:pPr>
        <w:pStyle w:val="Default"/>
        <w:numPr>
          <w:ilvl w:val="0"/>
          <w:numId w:val="2"/>
        </w:numPr>
        <w:spacing w:after="2"/>
        <w:rPr>
          <w:sz w:val="22"/>
          <w:szCs w:val="22"/>
        </w:rPr>
      </w:pPr>
      <w:r>
        <w:rPr>
          <w:sz w:val="22"/>
          <w:szCs w:val="22"/>
        </w:rPr>
        <w:t xml:space="preserve">Je werkt stipt en nauwkeurig en rapporteert aan de coördinator van het mobiele team. </w:t>
      </w:r>
    </w:p>
    <w:p w:rsidR="00990779" w:rsidRDefault="00231C7B" w:rsidP="008649A3">
      <w:pPr>
        <w:pStyle w:val="Default"/>
        <w:numPr>
          <w:ilvl w:val="0"/>
          <w:numId w:val="2"/>
        </w:numPr>
        <w:rPr>
          <w:sz w:val="22"/>
          <w:szCs w:val="22"/>
        </w:rPr>
      </w:pPr>
      <w:r>
        <w:rPr>
          <w:sz w:val="22"/>
          <w:szCs w:val="22"/>
        </w:rPr>
        <w:t>Je</w:t>
      </w:r>
      <w:r w:rsidR="00F300CE">
        <w:rPr>
          <w:sz w:val="22"/>
          <w:szCs w:val="22"/>
        </w:rPr>
        <w:t xml:space="preserve"> beschikt over eigen vervoer</w:t>
      </w:r>
      <w:r w:rsidR="00990779">
        <w:rPr>
          <w:sz w:val="22"/>
          <w:szCs w:val="22"/>
        </w:rPr>
        <w:t xml:space="preserve">. </w:t>
      </w:r>
    </w:p>
    <w:p w:rsidR="00990779" w:rsidRDefault="00990779" w:rsidP="00990779">
      <w:pPr>
        <w:pStyle w:val="Default"/>
        <w:rPr>
          <w:sz w:val="22"/>
          <w:szCs w:val="22"/>
        </w:rPr>
      </w:pPr>
    </w:p>
    <w:p w:rsidR="00196800" w:rsidRDefault="00196800" w:rsidP="00990779">
      <w:pPr>
        <w:pStyle w:val="Default"/>
        <w:rPr>
          <w:sz w:val="22"/>
          <w:szCs w:val="22"/>
        </w:rPr>
      </w:pPr>
    </w:p>
    <w:p w:rsidR="00196800" w:rsidRDefault="00196800" w:rsidP="00990779">
      <w:pPr>
        <w:pStyle w:val="Default"/>
        <w:rPr>
          <w:sz w:val="22"/>
          <w:szCs w:val="22"/>
        </w:rPr>
      </w:pPr>
    </w:p>
    <w:p w:rsidR="00990779" w:rsidRDefault="00990779" w:rsidP="00990779">
      <w:pPr>
        <w:pStyle w:val="Default"/>
        <w:rPr>
          <w:sz w:val="22"/>
          <w:szCs w:val="22"/>
        </w:rPr>
      </w:pPr>
      <w:r>
        <w:rPr>
          <w:b/>
          <w:bCs/>
          <w:sz w:val="22"/>
          <w:szCs w:val="22"/>
        </w:rPr>
        <w:lastRenderedPageBreak/>
        <w:t xml:space="preserve">Wij bieden: </w:t>
      </w:r>
    </w:p>
    <w:p w:rsidR="00545AB3" w:rsidRDefault="00231C7B" w:rsidP="00545AB3">
      <w:pPr>
        <w:pStyle w:val="Lijstalinea"/>
        <w:numPr>
          <w:ilvl w:val="0"/>
          <w:numId w:val="4"/>
        </w:numPr>
      </w:pPr>
      <w:r>
        <w:t>Een afwisselende functie in een dynamische omgeving</w:t>
      </w:r>
      <w:r w:rsidR="0010381F">
        <w:t xml:space="preserve">. De dienstverlening van het crisisteam </w:t>
      </w:r>
      <w:r w:rsidR="00545AB3">
        <w:t xml:space="preserve">wordt </w:t>
      </w:r>
      <w:r w:rsidR="0010381F">
        <w:t xml:space="preserve">7/7 </w:t>
      </w:r>
      <w:r w:rsidR="00545AB3">
        <w:t>aangeboden</w:t>
      </w:r>
      <w:r w:rsidR="0010381F">
        <w:t xml:space="preserve">. Je werkt </w:t>
      </w:r>
      <w:r w:rsidR="00545AB3">
        <w:t>in wisselende diensten (</w:t>
      </w:r>
      <w:r w:rsidR="0010381F">
        <w:t>dag</w:t>
      </w:r>
      <w:r w:rsidR="00545AB3">
        <w:t xml:space="preserve">, </w:t>
      </w:r>
      <w:r w:rsidR="0010381F">
        <w:t>avond</w:t>
      </w:r>
      <w:r w:rsidR="00545AB3">
        <w:t xml:space="preserve">, </w:t>
      </w:r>
      <w:r w:rsidR="0010381F">
        <w:t>weekenddiensten</w:t>
      </w:r>
      <w:r w:rsidR="00545AB3">
        <w:t xml:space="preserve"> en feestdagen)</w:t>
      </w:r>
      <w:r w:rsidR="0010381F">
        <w:t xml:space="preserve">. </w:t>
      </w:r>
    </w:p>
    <w:p w:rsidR="00231C7B" w:rsidRDefault="00545AB3" w:rsidP="00545AB3">
      <w:pPr>
        <w:pStyle w:val="Lijstalinea"/>
        <w:numPr>
          <w:ilvl w:val="0"/>
          <w:numId w:val="4"/>
        </w:numPr>
      </w:pPr>
      <w:r>
        <w:t>Je arbeidsregime is</w:t>
      </w:r>
      <w:r w:rsidR="00176A89">
        <w:t xml:space="preserve"> </w:t>
      </w:r>
      <w:r w:rsidR="00CA0DD5">
        <w:t>bespreekbaar</w:t>
      </w:r>
      <w:r>
        <w:t xml:space="preserve">, zowel een voltijds als deeltijds regime kan. </w:t>
      </w:r>
    </w:p>
    <w:p w:rsidR="00545AB3" w:rsidRDefault="00545AB3" w:rsidP="00545AB3">
      <w:pPr>
        <w:pStyle w:val="Lijstalinea"/>
        <w:numPr>
          <w:ilvl w:val="0"/>
          <w:numId w:val="4"/>
        </w:numPr>
      </w:pPr>
      <w:r>
        <w:t xml:space="preserve">Je kan het contract bij je huidige werkgever behouden of je kan ook de overstap maken naar een contract bij het OPZC Rekem. </w:t>
      </w:r>
      <w:r w:rsidRPr="00545AB3">
        <w:rPr>
          <w:b/>
          <w:u w:val="single"/>
        </w:rPr>
        <w:t>Let wel</w:t>
      </w:r>
      <w:r>
        <w:t>: dit is een functie van bepaalde duur! (afhankelijk van de financiering van de overheid)</w:t>
      </w:r>
    </w:p>
    <w:p w:rsidR="00B83C48" w:rsidRDefault="00B83C48" w:rsidP="00990779">
      <w:pPr>
        <w:pStyle w:val="Lijstalinea"/>
        <w:numPr>
          <w:ilvl w:val="0"/>
          <w:numId w:val="4"/>
        </w:numPr>
      </w:pPr>
      <w:r w:rsidRPr="00545AB3">
        <w:t xml:space="preserve">In een eerste fase werk je in het centrale mobiele crisisteam voor heel de NOOLIM regio. In een volgende fase word je mogelijk toegevoegd aan een </w:t>
      </w:r>
      <w:r w:rsidR="00492EB4" w:rsidRPr="00545AB3">
        <w:t>geïntegreerde crisisfunctie in een eerstelijnszone</w:t>
      </w:r>
      <w:r w:rsidRPr="00545AB3">
        <w:t xml:space="preserve">. </w:t>
      </w:r>
    </w:p>
    <w:p w:rsidR="00545AB3" w:rsidRDefault="00545AB3" w:rsidP="00545AB3">
      <w:pPr>
        <w:spacing w:after="0"/>
        <w:rPr>
          <w:rFonts w:cstheme="minorHAnsi"/>
          <w:b/>
          <w:sz w:val="24"/>
          <w:szCs w:val="24"/>
        </w:rPr>
      </w:pPr>
      <w:r w:rsidRPr="00545AB3">
        <w:rPr>
          <w:rFonts w:cstheme="minorHAnsi"/>
          <w:b/>
          <w:sz w:val="24"/>
          <w:szCs w:val="24"/>
        </w:rPr>
        <w:t>Kandidatuur en meer info</w:t>
      </w:r>
      <w:r>
        <w:rPr>
          <w:rFonts w:cstheme="minorHAnsi"/>
          <w:b/>
          <w:sz w:val="24"/>
          <w:szCs w:val="24"/>
        </w:rPr>
        <w:t>:</w:t>
      </w:r>
    </w:p>
    <w:p w:rsidR="004B2B2A" w:rsidRDefault="00545AB3" w:rsidP="004B2B2A">
      <w:pPr>
        <w:spacing w:after="0"/>
      </w:pPr>
      <w:r w:rsidRPr="00E2607F">
        <w:rPr>
          <w:rFonts w:cstheme="minorHAnsi"/>
        </w:rPr>
        <w:t xml:space="preserve">Voor bijkomende informatie over de functie en het functieprofiel kan </w:t>
      </w:r>
      <w:r w:rsidRPr="00545AB3">
        <w:t>je contact opnemen met Tanja de Ruijter: 0472 95 16 46</w:t>
      </w:r>
    </w:p>
    <w:p w:rsidR="004B2B2A" w:rsidRDefault="004B2B2A" w:rsidP="004B2B2A">
      <w:pPr>
        <w:spacing w:after="0"/>
        <w:rPr>
          <w:rFonts w:cstheme="minorHAnsi"/>
          <w:b/>
          <w:sz w:val="24"/>
          <w:szCs w:val="24"/>
        </w:rPr>
      </w:pPr>
    </w:p>
    <w:p w:rsidR="00545AB3" w:rsidRPr="004B2B2A" w:rsidRDefault="00545AB3" w:rsidP="004B2B2A">
      <w:pPr>
        <w:spacing w:after="0"/>
      </w:pPr>
      <w:r w:rsidRPr="004B2B2A">
        <w:rPr>
          <w:rFonts w:cstheme="minorHAnsi"/>
          <w:b/>
          <w:sz w:val="24"/>
          <w:szCs w:val="24"/>
        </w:rPr>
        <w:t>Hoe solliciteren?</w:t>
      </w:r>
    </w:p>
    <w:p w:rsidR="004B2B2A" w:rsidRDefault="00545AB3" w:rsidP="004B2B2A">
      <w:pPr>
        <w:rPr>
          <w:rFonts w:cstheme="minorHAnsi"/>
        </w:rPr>
      </w:pPr>
      <w:r w:rsidRPr="004B2B2A">
        <w:rPr>
          <w:rFonts w:cstheme="minorHAnsi"/>
        </w:rPr>
        <w:t xml:space="preserve">Word jij enthousiast bij het lezen van deze functie? Stel je dan kandidaat en overtuig ons van jouw kwaliteiten en vaardigheden via jouw motivatiebrief. Bezorg uiterlijk </w:t>
      </w:r>
      <w:r w:rsidR="00A8536F">
        <w:rPr>
          <w:rFonts w:cstheme="minorHAnsi"/>
        </w:rPr>
        <w:t xml:space="preserve">15 augustus </w:t>
      </w:r>
      <w:r w:rsidRPr="004B2B2A">
        <w:rPr>
          <w:rFonts w:cstheme="minorHAnsi"/>
        </w:rPr>
        <w:t>2021</w:t>
      </w:r>
      <w:r w:rsidR="00A8536F">
        <w:rPr>
          <w:rFonts w:cstheme="minorHAnsi"/>
        </w:rPr>
        <w:t xml:space="preserve"> </w:t>
      </w:r>
      <w:r w:rsidRPr="004B2B2A">
        <w:rPr>
          <w:rFonts w:cstheme="minorHAnsi"/>
        </w:rPr>
        <w:t xml:space="preserve"> jouw kandidatuur door je motivatiebrief,</w:t>
      </w:r>
      <w:r w:rsidR="004B2B2A">
        <w:rPr>
          <w:rFonts w:cstheme="minorHAnsi"/>
        </w:rPr>
        <w:t xml:space="preserve"> </w:t>
      </w:r>
      <w:r w:rsidRPr="004B2B2A">
        <w:rPr>
          <w:rFonts w:cstheme="minorHAnsi"/>
        </w:rPr>
        <w:t xml:space="preserve">cv en kopie van je diploma met vermelding van de vacature’ </w:t>
      </w:r>
      <w:r w:rsidR="004B2B2A">
        <w:rPr>
          <w:rFonts w:cstheme="minorHAnsi"/>
        </w:rPr>
        <w:t>medewerker Noolim’</w:t>
      </w:r>
      <w:r w:rsidRPr="004B2B2A">
        <w:rPr>
          <w:rFonts w:cstheme="minorHAnsi"/>
        </w:rPr>
        <w:t xml:space="preserve"> te sturen naar: Inge Snoeks </w:t>
      </w:r>
      <w:hyperlink r:id="rId7" w:history="1">
        <w:r w:rsidRPr="004B2B2A">
          <w:rPr>
            <w:rStyle w:val="Hyperlink"/>
            <w:rFonts w:cstheme="minorHAnsi"/>
          </w:rPr>
          <w:t>vacature@opzcrekem.be</w:t>
        </w:r>
      </w:hyperlink>
      <w:r w:rsidR="004B2B2A">
        <w:rPr>
          <w:rFonts w:cstheme="minorHAnsi"/>
        </w:rPr>
        <w:t xml:space="preserve">. </w:t>
      </w:r>
    </w:p>
    <w:p w:rsidR="00545AB3" w:rsidRDefault="00545AB3" w:rsidP="004B2B2A">
      <w:r>
        <w:t xml:space="preserve">De selecties vinden ( onder voorbehoud) plaats </w:t>
      </w:r>
      <w:r w:rsidR="00A8536F">
        <w:t>in de</w:t>
      </w:r>
      <w:r>
        <w:t xml:space="preserve"> </w:t>
      </w:r>
      <w:r w:rsidR="00A8536F">
        <w:t>2</w:t>
      </w:r>
      <w:r w:rsidR="00A8536F" w:rsidRPr="00A8536F">
        <w:rPr>
          <w:vertAlign w:val="superscript"/>
        </w:rPr>
        <w:t>e</w:t>
      </w:r>
      <w:r w:rsidR="00A8536F">
        <w:t xml:space="preserve"> helft van augustus</w:t>
      </w:r>
      <w:r w:rsidR="004B2B2A">
        <w:t xml:space="preserve">. </w:t>
      </w:r>
    </w:p>
    <w:sectPr w:rsidR="00545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16368"/>
    <w:multiLevelType w:val="hybridMultilevel"/>
    <w:tmpl w:val="52D056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5AA6CF2"/>
    <w:multiLevelType w:val="hybridMultilevel"/>
    <w:tmpl w:val="8EC22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4B33D9"/>
    <w:multiLevelType w:val="hybridMultilevel"/>
    <w:tmpl w:val="A3E63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026562"/>
    <w:multiLevelType w:val="hybridMultilevel"/>
    <w:tmpl w:val="4A88B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79"/>
    <w:rsid w:val="00083B4A"/>
    <w:rsid w:val="0010381F"/>
    <w:rsid w:val="0014071C"/>
    <w:rsid w:val="00176A89"/>
    <w:rsid w:val="00196800"/>
    <w:rsid w:val="0020596C"/>
    <w:rsid w:val="00231C7B"/>
    <w:rsid w:val="002A1856"/>
    <w:rsid w:val="002B57DE"/>
    <w:rsid w:val="002E2CF6"/>
    <w:rsid w:val="003A600D"/>
    <w:rsid w:val="00492EB4"/>
    <w:rsid w:val="004B2B2A"/>
    <w:rsid w:val="00545AB3"/>
    <w:rsid w:val="00557633"/>
    <w:rsid w:val="006127C6"/>
    <w:rsid w:val="006E4F68"/>
    <w:rsid w:val="0086477D"/>
    <w:rsid w:val="008649A3"/>
    <w:rsid w:val="008B3A9D"/>
    <w:rsid w:val="00911F4D"/>
    <w:rsid w:val="00990779"/>
    <w:rsid w:val="00A370B3"/>
    <w:rsid w:val="00A8536F"/>
    <w:rsid w:val="00A96D6E"/>
    <w:rsid w:val="00AF58B2"/>
    <w:rsid w:val="00B83C48"/>
    <w:rsid w:val="00C450AE"/>
    <w:rsid w:val="00CA0DD5"/>
    <w:rsid w:val="00CD755F"/>
    <w:rsid w:val="00D327B8"/>
    <w:rsid w:val="00DA3F07"/>
    <w:rsid w:val="00E67C9B"/>
    <w:rsid w:val="00F15B31"/>
    <w:rsid w:val="00F300CE"/>
    <w:rsid w:val="00FB06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C00D4-3140-4B29-9B8D-0E24D7E4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0779"/>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E67C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7C9B"/>
    <w:rPr>
      <w:rFonts w:ascii="Tahoma" w:hAnsi="Tahoma" w:cs="Tahoma"/>
      <w:sz w:val="16"/>
      <w:szCs w:val="16"/>
    </w:rPr>
  </w:style>
  <w:style w:type="character" w:styleId="Hyperlink">
    <w:name w:val="Hyperlink"/>
    <w:basedOn w:val="Standaardalinea-lettertype"/>
    <w:uiPriority w:val="99"/>
    <w:unhideWhenUsed/>
    <w:rsid w:val="00F300CE"/>
    <w:rPr>
      <w:color w:val="0000FF" w:themeColor="hyperlink"/>
      <w:u w:val="single"/>
    </w:rPr>
  </w:style>
  <w:style w:type="paragraph" w:styleId="Lijstalinea">
    <w:name w:val="List Paragraph"/>
    <w:basedOn w:val="Standaard"/>
    <w:uiPriority w:val="34"/>
    <w:qFormat/>
    <w:rsid w:val="00545AB3"/>
    <w:pPr>
      <w:ind w:left="720"/>
      <w:contextualSpacing/>
    </w:pPr>
  </w:style>
  <w:style w:type="paragraph" w:styleId="Geenafstand">
    <w:name w:val="No Spacing"/>
    <w:uiPriority w:val="1"/>
    <w:qFormat/>
    <w:rsid w:val="00545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ture@opzcrek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olim.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700D595B.dotm</Template>
  <TotalTime>1</TotalTime>
  <Pages>2</Pages>
  <Words>579</Words>
  <Characters>3187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Vaneerdewegh Kris</dc:creator>
  <cp:lastModifiedBy>Theunissen Viviane</cp:lastModifiedBy>
  <cp:revision>2</cp:revision>
  <dcterms:created xsi:type="dcterms:W3CDTF">2021-07-30T13:30:00Z</dcterms:created>
  <dcterms:modified xsi:type="dcterms:W3CDTF">2021-07-30T13:30:00Z</dcterms:modified>
</cp:coreProperties>
</file>